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6860"/>
        <w:gridCol w:w="1916"/>
        <w:gridCol w:w="1343"/>
        <w:gridCol w:w="142"/>
        <w:gridCol w:w="1701"/>
        <w:gridCol w:w="1701"/>
        <w:gridCol w:w="1701"/>
      </w:tblGrid>
      <w:tr w:rsidR="0063479D" w:rsidRPr="0063479D" w:rsidTr="002D7491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F31" w:rsidRDefault="009D3F31" w:rsidP="00B82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8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Приложение 3</w:t>
            </w:r>
          </w:p>
          <w:p w:rsidR="009D3F31" w:rsidRDefault="009D3F31" w:rsidP="00B82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8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D3F31" w:rsidRDefault="009D3F31" w:rsidP="00B82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8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проекту решения Думы</w:t>
            </w:r>
          </w:p>
          <w:p w:rsidR="009D3F31" w:rsidRDefault="009D3F31" w:rsidP="00B82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8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63479D" w:rsidRDefault="0063479D" w:rsidP="0063479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D7491" w:rsidRPr="0063479D" w:rsidRDefault="002D7491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63479D" w:rsidRPr="0063479D" w:rsidTr="002D7491">
        <w:trPr>
          <w:trHeight w:val="315"/>
        </w:trPr>
        <w:tc>
          <w:tcPr>
            <w:tcW w:w="158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F31" w:rsidRDefault="009D3F31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</w:t>
            </w:r>
          </w:p>
          <w:p w:rsidR="0063479D" w:rsidRPr="009D3F31" w:rsidRDefault="003E1C3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F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дорожного фонда</w:t>
            </w:r>
            <w:r w:rsidR="009D3F31" w:rsidRPr="009D3F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Находкинского городского округа</w:t>
            </w:r>
          </w:p>
        </w:tc>
      </w:tr>
      <w:tr w:rsidR="0063479D" w:rsidRPr="0063479D" w:rsidTr="002D7491">
        <w:trPr>
          <w:trHeight w:val="315"/>
        </w:trPr>
        <w:tc>
          <w:tcPr>
            <w:tcW w:w="158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9D3F31" w:rsidRDefault="00D35BFF" w:rsidP="00827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3F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202</w:t>
            </w:r>
            <w:r w:rsidR="00827C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="0063479D" w:rsidRPr="009D3F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</w:t>
            </w:r>
            <w:r w:rsidRPr="009D3F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плановый период 202</w:t>
            </w:r>
            <w:r w:rsidR="00827C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9D3F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-202</w:t>
            </w:r>
            <w:r w:rsidR="00827C4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2E5485" w:rsidRPr="009D3F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63479D" w:rsidRPr="0063479D" w:rsidTr="002D7491">
        <w:trPr>
          <w:trHeight w:val="315"/>
        </w:trPr>
        <w:tc>
          <w:tcPr>
            <w:tcW w:w="158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(в разрезе источников формирования)</w:t>
            </w:r>
          </w:p>
        </w:tc>
      </w:tr>
      <w:tr w:rsidR="0063479D" w:rsidRPr="0063479D" w:rsidTr="002D7491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02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3E1C3D" w:rsidRDefault="0063479D" w:rsidP="003E1C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</w:t>
            </w:r>
            <w:r w:rsidR="003E1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Pr="003E1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(рублей)</w:t>
            </w:r>
          </w:p>
        </w:tc>
      </w:tr>
      <w:tr w:rsidR="0063479D" w:rsidRPr="00B8226B" w:rsidTr="002D7491">
        <w:trPr>
          <w:trHeight w:val="628"/>
        </w:trPr>
        <w:tc>
          <w:tcPr>
            <w:tcW w:w="51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B8226B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026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B8226B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B8226B" w:rsidRDefault="00E26733" w:rsidP="00D5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</w:t>
            </w:r>
            <w:r w:rsidR="00827C47"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3479D"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        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B8226B" w:rsidRDefault="00E26733" w:rsidP="00D50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</w:t>
            </w:r>
            <w:r w:rsidR="00827C47"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63479D"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   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B8226B" w:rsidRDefault="00E26733" w:rsidP="00827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202</w:t>
            </w:r>
            <w:r w:rsidR="00827C47"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63479D"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    </w:t>
            </w:r>
          </w:p>
        </w:tc>
      </w:tr>
      <w:tr w:rsidR="0063479D" w:rsidRPr="00B8226B" w:rsidTr="002D7491">
        <w:trPr>
          <w:trHeight w:val="300"/>
        </w:trPr>
        <w:tc>
          <w:tcPr>
            <w:tcW w:w="513" w:type="dxa"/>
            <w:shd w:val="clear" w:color="auto" w:fill="auto"/>
            <w:vAlign w:val="center"/>
            <w:hideMark/>
          </w:tcPr>
          <w:p w:rsidR="0063479D" w:rsidRPr="00B8226B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61" w:type="dxa"/>
            <w:gridSpan w:val="4"/>
            <w:shd w:val="clear" w:color="auto" w:fill="auto"/>
            <w:vAlign w:val="center"/>
            <w:hideMark/>
          </w:tcPr>
          <w:p w:rsidR="0063479D" w:rsidRPr="00B8226B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479D" w:rsidRPr="00B8226B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3479D" w:rsidRPr="00B8226B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3479D" w:rsidRPr="00B8226B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77C70" w:rsidRPr="00B8226B" w:rsidTr="00B8226B">
        <w:trPr>
          <w:trHeight w:val="360"/>
        </w:trPr>
        <w:tc>
          <w:tcPr>
            <w:tcW w:w="513" w:type="dxa"/>
            <w:shd w:val="clear" w:color="auto" w:fill="auto"/>
            <w:vAlign w:val="center"/>
            <w:hideMark/>
          </w:tcPr>
          <w:p w:rsidR="00D77C70" w:rsidRPr="00B8226B" w:rsidRDefault="00D77C7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1" w:type="dxa"/>
            <w:gridSpan w:val="4"/>
            <w:shd w:val="clear" w:color="auto" w:fill="auto"/>
            <w:noWrap/>
            <w:vAlign w:val="center"/>
            <w:hideMark/>
          </w:tcPr>
          <w:p w:rsidR="00D77C70" w:rsidRPr="00B8226B" w:rsidRDefault="00D77C70" w:rsidP="00D77C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Дорожный фонд - всего:                                       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C70" w:rsidRPr="00B8226B" w:rsidRDefault="00D77C70" w:rsidP="00B8226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195 295 963,00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C70" w:rsidRPr="00B8226B" w:rsidRDefault="00D77C70" w:rsidP="00B8226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144 822 443,00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C70" w:rsidRPr="00B8226B" w:rsidRDefault="00D77C70" w:rsidP="00B8226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151 488 251,00</w:t>
            </w:r>
          </w:p>
        </w:tc>
      </w:tr>
      <w:tr w:rsidR="0063479D" w:rsidRPr="00B8226B" w:rsidTr="00B8226B">
        <w:trPr>
          <w:trHeight w:val="315"/>
        </w:trPr>
        <w:tc>
          <w:tcPr>
            <w:tcW w:w="513" w:type="dxa"/>
            <w:shd w:val="clear" w:color="auto" w:fill="auto"/>
            <w:vAlign w:val="center"/>
            <w:hideMark/>
          </w:tcPr>
          <w:p w:rsidR="0063479D" w:rsidRPr="00B8226B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1" w:type="dxa"/>
            <w:gridSpan w:val="4"/>
            <w:shd w:val="clear" w:color="auto" w:fill="auto"/>
            <w:noWrap/>
            <w:vAlign w:val="center"/>
            <w:hideMark/>
          </w:tcPr>
          <w:p w:rsidR="0063479D" w:rsidRPr="00B8226B" w:rsidRDefault="0063479D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                                    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479D" w:rsidRPr="00B8226B" w:rsidRDefault="0063479D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3479D" w:rsidRPr="00B8226B" w:rsidRDefault="0063479D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3479D" w:rsidRPr="00B8226B" w:rsidRDefault="0063479D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3479D" w:rsidRPr="00B8226B" w:rsidTr="00B8226B">
        <w:trPr>
          <w:trHeight w:val="283"/>
        </w:trPr>
        <w:tc>
          <w:tcPr>
            <w:tcW w:w="513" w:type="dxa"/>
            <w:shd w:val="clear" w:color="auto" w:fill="auto"/>
            <w:noWrap/>
            <w:hideMark/>
          </w:tcPr>
          <w:p w:rsidR="0063479D" w:rsidRPr="00B8226B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61" w:type="dxa"/>
            <w:gridSpan w:val="4"/>
            <w:shd w:val="clear" w:color="auto" w:fill="auto"/>
            <w:hideMark/>
          </w:tcPr>
          <w:p w:rsidR="0063479D" w:rsidRPr="00B8226B" w:rsidRDefault="0063479D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Неиспользованный остаток бюджетных ассигнован</w:t>
            </w:r>
            <w:r w:rsidR="003E1C3D"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ий дорожного фонда на </w:t>
            </w:r>
            <w:r w:rsidR="00827C47"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01.01.2026</w:t>
            </w: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479D" w:rsidRPr="00B8226B" w:rsidRDefault="0063479D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3479D" w:rsidRPr="00B8226B" w:rsidRDefault="0063479D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3479D" w:rsidRPr="00B8226B" w:rsidRDefault="0063479D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7C70" w:rsidRPr="00B8226B" w:rsidTr="00B8226B">
        <w:trPr>
          <w:trHeight w:val="287"/>
        </w:trPr>
        <w:tc>
          <w:tcPr>
            <w:tcW w:w="513" w:type="dxa"/>
            <w:shd w:val="clear" w:color="auto" w:fill="auto"/>
            <w:noWrap/>
            <w:hideMark/>
          </w:tcPr>
          <w:p w:rsidR="00D77C70" w:rsidRPr="00B8226B" w:rsidRDefault="00D77C7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1" w:type="dxa"/>
            <w:gridSpan w:val="4"/>
            <w:shd w:val="clear" w:color="000000" w:fill="FFFFFF"/>
            <w:hideMark/>
          </w:tcPr>
          <w:p w:rsidR="00D77C70" w:rsidRPr="00B8226B" w:rsidRDefault="00D77C70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в размере прогнозируемых поступлений  </w:t>
            </w:r>
            <w:proofErr w:type="gramStart"/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C70" w:rsidRPr="00B8226B" w:rsidRDefault="00D77C70" w:rsidP="00B8226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195 295 963,00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C70" w:rsidRPr="00B8226B" w:rsidRDefault="00D77C70" w:rsidP="00B8226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144 822 443,00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C70" w:rsidRPr="00B8226B" w:rsidRDefault="00D77C70" w:rsidP="00B8226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151 488 251,00</w:t>
            </w:r>
          </w:p>
        </w:tc>
      </w:tr>
      <w:tr w:rsidR="00D77C70" w:rsidRPr="00B8226B" w:rsidTr="00B8226B">
        <w:trPr>
          <w:trHeight w:val="816"/>
        </w:trPr>
        <w:tc>
          <w:tcPr>
            <w:tcW w:w="513" w:type="dxa"/>
            <w:shd w:val="clear" w:color="auto" w:fill="auto"/>
            <w:noWrap/>
            <w:hideMark/>
          </w:tcPr>
          <w:p w:rsidR="00D77C70" w:rsidRPr="00B8226B" w:rsidRDefault="00D77C7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0261" w:type="dxa"/>
            <w:gridSpan w:val="4"/>
            <w:shd w:val="clear" w:color="auto" w:fill="auto"/>
            <w:hideMark/>
          </w:tcPr>
          <w:p w:rsidR="00D77C70" w:rsidRPr="00B8226B" w:rsidRDefault="00D77C70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производимые на территории Российской Федерации, подлежащих зачислению в бюджет Находкинского городского округа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53 866 000,00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56 321 000,00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56 321 000,00</w:t>
            </w:r>
          </w:p>
        </w:tc>
      </w:tr>
      <w:tr w:rsidR="00D77C70" w:rsidRPr="00B8226B" w:rsidTr="00B8226B">
        <w:trPr>
          <w:trHeight w:val="566"/>
        </w:trPr>
        <w:tc>
          <w:tcPr>
            <w:tcW w:w="513" w:type="dxa"/>
            <w:shd w:val="clear" w:color="auto" w:fill="auto"/>
            <w:noWrap/>
          </w:tcPr>
          <w:p w:rsidR="00D77C70" w:rsidRPr="00B8226B" w:rsidRDefault="00D77C7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0261" w:type="dxa"/>
            <w:gridSpan w:val="4"/>
            <w:shd w:val="clear" w:color="000000" w:fill="FFFFFF"/>
          </w:tcPr>
          <w:p w:rsidR="00D77C70" w:rsidRPr="00B8226B" w:rsidRDefault="00D77C70" w:rsidP="00D51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</w:t>
            </w:r>
            <w:bookmarkStart w:id="0" w:name="_GoBack"/>
            <w:bookmarkEnd w:id="0"/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яжеловесных грузов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77C70" w:rsidRPr="00B8226B" w:rsidRDefault="00D77C70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7C70" w:rsidRPr="00B8226B" w:rsidTr="00B8226B">
        <w:trPr>
          <w:trHeight w:val="516"/>
        </w:trPr>
        <w:tc>
          <w:tcPr>
            <w:tcW w:w="513" w:type="dxa"/>
            <w:shd w:val="clear" w:color="auto" w:fill="auto"/>
            <w:noWrap/>
          </w:tcPr>
          <w:p w:rsidR="00D77C70" w:rsidRPr="00B8226B" w:rsidRDefault="00D77C7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0261" w:type="dxa"/>
            <w:gridSpan w:val="4"/>
            <w:shd w:val="clear" w:color="000000" w:fill="FFFFFF"/>
          </w:tcPr>
          <w:p w:rsidR="00D77C70" w:rsidRPr="00B8226B" w:rsidRDefault="00D77C70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77C70" w:rsidRPr="00B8226B" w:rsidTr="00B8226B">
        <w:trPr>
          <w:trHeight w:val="842"/>
        </w:trPr>
        <w:tc>
          <w:tcPr>
            <w:tcW w:w="513" w:type="dxa"/>
            <w:shd w:val="clear" w:color="auto" w:fill="auto"/>
            <w:noWrap/>
          </w:tcPr>
          <w:p w:rsidR="00D77C70" w:rsidRPr="00B8226B" w:rsidRDefault="00D77C7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0261" w:type="dxa"/>
            <w:gridSpan w:val="4"/>
            <w:shd w:val="clear" w:color="000000" w:fill="FFFFFF"/>
          </w:tcPr>
          <w:p w:rsidR="00D77C70" w:rsidRPr="00B8226B" w:rsidRDefault="00D77C70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полученных в результате применения мер гражданско-правовой, административной ответственности должностными лицами органа администрации Находкинского городского округа, уполномоченного в сфере дорожного хозяйства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77C70" w:rsidRPr="00B8226B" w:rsidTr="00B8226B">
        <w:trPr>
          <w:trHeight w:val="842"/>
        </w:trPr>
        <w:tc>
          <w:tcPr>
            <w:tcW w:w="513" w:type="dxa"/>
            <w:shd w:val="clear" w:color="auto" w:fill="auto"/>
            <w:noWrap/>
          </w:tcPr>
          <w:p w:rsidR="00D77C70" w:rsidRPr="00B8226B" w:rsidRDefault="00D77C7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261" w:type="dxa"/>
            <w:gridSpan w:val="4"/>
            <w:shd w:val="clear" w:color="000000" w:fill="FFFFFF"/>
          </w:tcPr>
          <w:p w:rsidR="00D77C70" w:rsidRPr="00B8226B" w:rsidRDefault="00D77C70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D77C70" w:rsidRPr="00B8226B" w:rsidTr="00B8226B">
        <w:trPr>
          <w:trHeight w:val="558"/>
        </w:trPr>
        <w:tc>
          <w:tcPr>
            <w:tcW w:w="513" w:type="dxa"/>
            <w:shd w:val="clear" w:color="auto" w:fill="auto"/>
            <w:noWrap/>
            <w:hideMark/>
          </w:tcPr>
          <w:p w:rsidR="00D77C70" w:rsidRPr="00B8226B" w:rsidRDefault="00D77C7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0261" w:type="dxa"/>
            <w:gridSpan w:val="4"/>
            <w:shd w:val="clear" w:color="000000" w:fill="FFFFFF"/>
            <w:hideMark/>
          </w:tcPr>
          <w:p w:rsidR="00D77C70" w:rsidRPr="00B8226B" w:rsidRDefault="00D77C70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от передачи в аренду земельных участков, государственная собственность на которые не разграничена и которые расположены в границах Находкинского городского округа, а также средств от </w:t>
            </w: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продажи права на заключение договоров аренды указанных земельных участков (в случае недостаточности прогнозируемых доходов от источников формирования дорожного фонда, указанных в пунктах 1 - 7 настоящей части) в размере разницы между суммой прогнозируемых доходов и планируемыми</w:t>
            </w:r>
            <w:proofErr w:type="gramEnd"/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расходами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141 429 963,00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88 501 443,00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226B">
              <w:rPr>
                <w:rFonts w:ascii="Times New Roman" w:hAnsi="Times New Roman" w:cs="Times New Roman"/>
                <w:sz w:val="20"/>
                <w:szCs w:val="20"/>
              </w:rPr>
              <w:t>95 167 251,00</w:t>
            </w:r>
          </w:p>
        </w:tc>
      </w:tr>
      <w:tr w:rsidR="00D77C70" w:rsidRPr="00B8226B" w:rsidTr="00B8226B">
        <w:trPr>
          <w:trHeight w:val="730"/>
        </w:trPr>
        <w:tc>
          <w:tcPr>
            <w:tcW w:w="513" w:type="dxa"/>
            <w:shd w:val="clear" w:color="auto" w:fill="auto"/>
            <w:noWrap/>
            <w:hideMark/>
          </w:tcPr>
          <w:p w:rsidR="00D77C70" w:rsidRPr="00B8226B" w:rsidRDefault="00D77C7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2.7</w:t>
            </w:r>
          </w:p>
        </w:tc>
        <w:tc>
          <w:tcPr>
            <w:tcW w:w="10261" w:type="dxa"/>
            <w:gridSpan w:val="4"/>
            <w:shd w:val="clear" w:color="auto" w:fill="auto"/>
            <w:hideMark/>
          </w:tcPr>
          <w:p w:rsidR="00D77C70" w:rsidRPr="00B8226B" w:rsidRDefault="00D77C70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земельного налога (в случае недостаточности прогнозируемых доходов от источников формирования дорожного фонда, указанных в пунктах 1 - 8 настоящей части) в размере разницы между суммой прогнозируемых доходов и планируемыми расходами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77C70" w:rsidRPr="00B8226B" w:rsidRDefault="00D77C70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77C70" w:rsidRPr="00B8226B" w:rsidRDefault="00D77C70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77C70" w:rsidRPr="00B8226B" w:rsidRDefault="00D77C70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7C70" w:rsidRPr="00B8226B" w:rsidTr="00B8226B">
        <w:trPr>
          <w:trHeight w:val="480"/>
        </w:trPr>
        <w:tc>
          <w:tcPr>
            <w:tcW w:w="513" w:type="dxa"/>
            <w:shd w:val="clear" w:color="auto" w:fill="auto"/>
            <w:noWrap/>
            <w:hideMark/>
          </w:tcPr>
          <w:p w:rsidR="00D77C70" w:rsidRPr="00B8226B" w:rsidRDefault="00D77C7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261" w:type="dxa"/>
            <w:gridSpan w:val="4"/>
            <w:shd w:val="clear" w:color="auto" w:fill="auto"/>
            <w:hideMark/>
          </w:tcPr>
          <w:p w:rsidR="00D77C70" w:rsidRPr="00B8226B" w:rsidRDefault="00D77C70" w:rsidP="00634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в виде межбюджетных трансфертов из других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D77C70" w:rsidRPr="00B8226B" w:rsidRDefault="00D77C70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7C70" w:rsidRPr="00B8226B" w:rsidRDefault="00D77C70" w:rsidP="00B8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415B44" w:rsidRPr="00D77C70" w:rsidRDefault="00415B44">
      <w:pPr>
        <w:rPr>
          <w:color w:val="FF0000"/>
        </w:rPr>
      </w:pPr>
    </w:p>
    <w:sectPr w:rsidR="00415B44" w:rsidRPr="00D77C70" w:rsidSect="00B8226B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26B" w:rsidRDefault="00B8226B" w:rsidP="00B8226B">
      <w:pPr>
        <w:spacing w:after="0" w:line="240" w:lineRule="auto"/>
      </w:pPr>
      <w:r>
        <w:separator/>
      </w:r>
    </w:p>
  </w:endnote>
  <w:endnote w:type="continuationSeparator" w:id="0">
    <w:p w:rsidR="00B8226B" w:rsidRDefault="00B8226B" w:rsidP="00B8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26B" w:rsidRDefault="00B8226B" w:rsidP="00B8226B">
      <w:pPr>
        <w:spacing w:after="0" w:line="240" w:lineRule="auto"/>
      </w:pPr>
      <w:r>
        <w:separator/>
      </w:r>
    </w:p>
  </w:footnote>
  <w:footnote w:type="continuationSeparator" w:id="0">
    <w:p w:rsidR="00B8226B" w:rsidRDefault="00B8226B" w:rsidP="00B8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3298800"/>
      <w:docPartObj>
        <w:docPartGallery w:val="Page Numbers (Top of Page)"/>
        <w:docPartUnique/>
      </w:docPartObj>
    </w:sdtPr>
    <w:sdtContent>
      <w:p w:rsidR="00B8226B" w:rsidRDefault="00B822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8226B" w:rsidRDefault="00B8226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73"/>
    <w:rsid w:val="000474B4"/>
    <w:rsid w:val="0015582C"/>
    <w:rsid w:val="002732B8"/>
    <w:rsid w:val="00291DD1"/>
    <w:rsid w:val="002A155B"/>
    <w:rsid w:val="002D7491"/>
    <w:rsid w:val="002E5485"/>
    <w:rsid w:val="00332124"/>
    <w:rsid w:val="00336D72"/>
    <w:rsid w:val="003E1C3D"/>
    <w:rsid w:val="00415B44"/>
    <w:rsid w:val="0042411A"/>
    <w:rsid w:val="00581643"/>
    <w:rsid w:val="005E4AC7"/>
    <w:rsid w:val="0063479D"/>
    <w:rsid w:val="006B3529"/>
    <w:rsid w:val="00716A73"/>
    <w:rsid w:val="00791718"/>
    <w:rsid w:val="00827C47"/>
    <w:rsid w:val="008541DC"/>
    <w:rsid w:val="009D3F31"/>
    <w:rsid w:val="00A45A24"/>
    <w:rsid w:val="00B8226B"/>
    <w:rsid w:val="00D35BFF"/>
    <w:rsid w:val="00D508EF"/>
    <w:rsid w:val="00D77C70"/>
    <w:rsid w:val="00E26733"/>
    <w:rsid w:val="00E63E58"/>
    <w:rsid w:val="00E91A34"/>
    <w:rsid w:val="00EB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8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226B"/>
  </w:style>
  <w:style w:type="paragraph" w:styleId="a6">
    <w:name w:val="footer"/>
    <w:basedOn w:val="a"/>
    <w:link w:val="a7"/>
    <w:uiPriority w:val="99"/>
    <w:unhideWhenUsed/>
    <w:rsid w:val="00B8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2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8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226B"/>
  </w:style>
  <w:style w:type="paragraph" w:styleId="a6">
    <w:name w:val="footer"/>
    <w:basedOn w:val="a"/>
    <w:link w:val="a7"/>
    <w:uiPriority w:val="99"/>
    <w:unhideWhenUsed/>
    <w:rsid w:val="00B8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2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Чуприкова</dc:creator>
  <cp:keywords/>
  <dc:description/>
  <cp:lastModifiedBy>Наталья В. Чернова</cp:lastModifiedBy>
  <cp:revision>27</cp:revision>
  <cp:lastPrinted>2024-10-15T01:35:00Z</cp:lastPrinted>
  <dcterms:created xsi:type="dcterms:W3CDTF">2021-10-14T05:31:00Z</dcterms:created>
  <dcterms:modified xsi:type="dcterms:W3CDTF">2025-10-17T01:50:00Z</dcterms:modified>
</cp:coreProperties>
</file>